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Hello! Thank you for your interest in the Foggy Notion Farm CSA.</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Before we go ahead and sign you up for a farm share, we need you to review and sign a membership agreement. You can print this contract and mail the parts you fill out to us at:</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spacing w:line="331.2" w:lineRule="auto"/>
        <w:contextualSpacing w:val="0"/>
        <w:rPr>
          <w:color w:val="222222"/>
          <w:highlight w:val="white"/>
        </w:rPr>
      </w:pPr>
      <w:r w:rsidDel="00000000" w:rsidR="00000000" w:rsidRPr="00000000">
        <w:rPr>
          <w:color w:val="222222"/>
          <w:highlight w:val="white"/>
          <w:rtl w:val="0"/>
        </w:rPr>
        <w:t xml:space="preserve">Adam Graffunder</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74 Vernon St.</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Apt 2</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Providence, RI</w:t>
      </w:r>
    </w:p>
    <w:p w:rsidR="00000000" w:rsidDel="00000000" w:rsidP="00000000" w:rsidRDefault="00000000" w:rsidRPr="00000000">
      <w:pPr>
        <w:pBdr/>
        <w:contextualSpacing w:val="0"/>
        <w:rPr>
          <w:color w:val="222222"/>
          <w:highlight w:val="white"/>
        </w:rPr>
      </w:pPr>
      <w:r w:rsidDel="00000000" w:rsidR="00000000" w:rsidRPr="00000000">
        <w:rPr>
          <w:color w:val="222222"/>
          <w:highlight w:val="white"/>
          <w:rtl w:val="0"/>
        </w:rPr>
        <w:t xml:space="preserve">02903</w:t>
      </w:r>
    </w:p>
    <w:p w:rsidR="00000000" w:rsidDel="00000000" w:rsidP="00000000" w:rsidRDefault="00000000" w:rsidRPr="00000000">
      <w:pPr>
        <w:pBdr/>
        <w:contextualSpacing w:val="0"/>
        <w:rPr>
          <w:color w:val="222222"/>
          <w:highlight w:val="white"/>
        </w:rPr>
      </w:pPr>
      <w:r w:rsidDel="00000000" w:rsidR="00000000" w:rsidRPr="00000000">
        <w:rPr>
          <w:rtl w:val="0"/>
        </w:rPr>
      </w:r>
    </w:p>
    <w:p w:rsidR="00000000" w:rsidDel="00000000" w:rsidP="00000000" w:rsidRDefault="00000000" w:rsidRPr="00000000">
      <w:pPr>
        <w:pBdr/>
        <w:spacing w:line="331.2" w:lineRule="auto"/>
        <w:contextualSpacing w:val="0"/>
        <w:rPr>
          <w:color w:val="222222"/>
          <w:highlight w:val="white"/>
        </w:rPr>
      </w:pPr>
      <w:r w:rsidDel="00000000" w:rsidR="00000000" w:rsidRPr="00000000">
        <w:rPr>
          <w:color w:val="222222"/>
          <w:highlight w:val="white"/>
          <w:rtl w:val="0"/>
        </w:rPr>
        <w:t xml:space="preserve">Or you may print, sign, scan/photograph and email it to us at </w:t>
      </w:r>
      <w:hyperlink r:id="rId5">
        <w:r w:rsidDel="00000000" w:rsidR="00000000" w:rsidRPr="00000000">
          <w:rPr>
            <w:color w:val="1155cc"/>
            <w:highlight w:val="white"/>
            <w:u w:val="single"/>
            <w:rtl w:val="0"/>
          </w:rPr>
          <w:t xml:space="preserve">foggynotionfarm@gmail.com</w:t>
        </w:r>
      </w:hyperlink>
      <w:r w:rsidDel="00000000" w:rsidR="00000000" w:rsidRPr="00000000">
        <w:rPr>
          <w:color w:val="222222"/>
          <w:highlight w:val="white"/>
          <w:rtl w:val="0"/>
        </w:rPr>
        <w:t xml:space="preserve">. </w:t>
      </w:r>
    </w:p>
    <w:p w:rsidR="00000000" w:rsidDel="00000000" w:rsidP="00000000" w:rsidRDefault="00000000" w:rsidRPr="00000000">
      <w:pPr>
        <w:pBdr/>
        <w:spacing w:line="331.2" w:lineRule="auto"/>
        <w:contextualSpacing w:val="0"/>
        <w:rPr>
          <w:color w:val="222222"/>
          <w:highlight w:val="white"/>
        </w:rPr>
      </w:pPr>
      <w:r w:rsidDel="00000000" w:rsidR="00000000" w:rsidRPr="00000000">
        <w:rPr>
          <w:color w:val="222222"/>
          <w:highlight w:val="white"/>
          <w:rtl w:val="0"/>
        </w:rPr>
        <w:t xml:space="preserve">Once we receive your agreement and payment we can process your payment and get you all signed up.</w:t>
      </w:r>
    </w:p>
    <w:p w:rsidR="00000000" w:rsidDel="00000000" w:rsidP="00000000" w:rsidRDefault="00000000" w:rsidRPr="00000000">
      <w:pPr>
        <w:pBdr/>
        <w:contextualSpacing w:val="0"/>
        <w:rPr>
          <w:color w:val="222222"/>
          <w:highlight w:val="white"/>
        </w:rPr>
      </w:pPr>
      <w:r w:rsidDel="00000000" w:rsidR="00000000" w:rsidRPr="00000000">
        <w:rPr>
          <w:rtl w:val="0"/>
        </w:rPr>
      </w:r>
    </w:p>
    <w:p w:rsidR="00000000" w:rsidDel="00000000" w:rsidP="00000000" w:rsidRDefault="00000000" w:rsidRPr="00000000">
      <w:pPr>
        <w:pStyle w:val="Title"/>
        <w:pBdr/>
        <w:spacing w:after="60" w:line="331.2" w:lineRule="auto"/>
        <w:contextualSpacing w:val="0"/>
        <w:rPr/>
      </w:pPr>
      <w:bookmarkStart w:colFirst="0" w:colLast="0" w:name="_e1k89i83ol8r" w:id="0"/>
      <w:bookmarkEnd w:id="0"/>
      <w:r w:rsidDel="00000000" w:rsidR="00000000" w:rsidRPr="00000000">
        <w:rPr>
          <w:rtl w:val="0"/>
        </w:rPr>
        <w:t xml:space="preserve">Foggy Notion Farm </w:t>
      </w:r>
    </w:p>
    <w:p w:rsidR="00000000" w:rsidDel="00000000" w:rsidP="00000000" w:rsidRDefault="00000000" w:rsidRPr="00000000">
      <w:pPr>
        <w:pStyle w:val="Title"/>
        <w:pBdr/>
        <w:spacing w:after="60" w:line="331.2" w:lineRule="auto"/>
        <w:contextualSpacing w:val="0"/>
        <w:rPr/>
      </w:pPr>
      <w:bookmarkStart w:colFirst="0" w:colLast="0" w:name="_nwkv4cnp13p6" w:id="1"/>
      <w:bookmarkEnd w:id="1"/>
      <w:r w:rsidDel="00000000" w:rsidR="00000000" w:rsidRPr="00000000">
        <w:rPr>
          <w:rtl w:val="0"/>
        </w:rPr>
        <w:t xml:space="preserve">CSA Membership Agreement</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Please read this carefully and keep for future reference.</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This community supported agriculture (“CSA”) agreement (“Agreement”) governs the terms and conditions of the relationship between Foggy Notion Farm (“Farmer”) and the CSA member (“Member”).</w:t>
      </w:r>
    </w:p>
    <w:p w:rsidR="00000000" w:rsidDel="00000000" w:rsidP="00000000" w:rsidRDefault="00000000" w:rsidRPr="00000000">
      <w:pPr>
        <w:pStyle w:val="Heading1"/>
        <w:pBdr/>
        <w:contextualSpacing w:val="0"/>
        <w:rPr/>
      </w:pPr>
      <w:bookmarkStart w:colFirst="0" w:colLast="0" w:name="_5v90aoegtmew" w:id="2"/>
      <w:bookmarkEnd w:id="2"/>
      <w:r w:rsidDel="00000000" w:rsidR="00000000" w:rsidRPr="00000000">
        <w:rPr>
          <w:rtl w:val="0"/>
        </w:rPr>
        <w:t xml:space="preserve">I. Terms of the Agreement</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The terms of the Agreement between Member and Farmer are contained within this agreement. The Member receives a full share or half share of produce for 22 weeks from Tuesday June 6th to October 31 2017 as specified by their payment and Agreement.</w:t>
      </w:r>
    </w:p>
    <w:p w:rsidR="00000000" w:rsidDel="00000000" w:rsidP="00000000" w:rsidRDefault="00000000" w:rsidRPr="00000000">
      <w:pPr>
        <w:pStyle w:val="Heading1"/>
        <w:pBdr/>
        <w:spacing w:line="331.2" w:lineRule="auto"/>
        <w:contextualSpacing w:val="0"/>
        <w:rPr/>
      </w:pPr>
      <w:bookmarkStart w:colFirst="0" w:colLast="0" w:name="_6zxbkbxuquki" w:id="3"/>
      <w:bookmarkEnd w:id="3"/>
      <w:r w:rsidDel="00000000" w:rsidR="00000000" w:rsidRPr="00000000">
        <w:rPr>
          <w:rtl w:val="0"/>
        </w:rPr>
        <w:t xml:space="preserve">II. Philosophy of this CSA</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Community supported agriculture is a relationship beyond a simple exchange of produce for cash. It is based on mutual respect between CSA Members and the farm community. It is very important that Members be mindful of the following: A) The Farmer relies on income from the CSA to operate the farm. B) The Farmer plants and tends crops for months before the Member sees them in their shares. Each share represents the work and attention to detail of many people to seed, transplant, weed, grow and harvest your prepaid shares.</w:t>
      </w:r>
    </w:p>
    <w:p w:rsidR="00000000" w:rsidDel="00000000" w:rsidP="00000000" w:rsidRDefault="00000000" w:rsidRPr="00000000">
      <w:pPr>
        <w:pStyle w:val="Heading1"/>
        <w:pBdr/>
        <w:spacing w:line="331.2" w:lineRule="auto"/>
        <w:contextualSpacing w:val="0"/>
        <w:rPr/>
      </w:pPr>
      <w:bookmarkStart w:colFirst="0" w:colLast="0" w:name="_brda6fakbtyx" w:id="4"/>
      <w:bookmarkEnd w:id="4"/>
      <w:r w:rsidDel="00000000" w:rsidR="00000000" w:rsidRPr="00000000">
        <w:rPr>
          <w:rtl w:val="0"/>
        </w:rPr>
        <w:t xml:space="preserve">III. Farmer Responsibilities</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In accordance with the above described philosophy, the Farmer works dutifully and in good faith to bring the Member the freshest produce possible. For a complete list of our seasonal options, please see our website.</w:t>
      </w:r>
    </w:p>
    <w:p w:rsidR="00000000" w:rsidDel="00000000" w:rsidP="00000000" w:rsidRDefault="00000000" w:rsidRPr="00000000">
      <w:pPr>
        <w:pStyle w:val="Heading1"/>
        <w:pBdr/>
        <w:spacing w:line="331.2" w:lineRule="auto"/>
        <w:contextualSpacing w:val="0"/>
        <w:rPr/>
      </w:pPr>
      <w:bookmarkStart w:colFirst="0" w:colLast="0" w:name="_h73xqgy0kr72" w:id="5"/>
      <w:bookmarkEnd w:id="5"/>
      <w:r w:rsidDel="00000000" w:rsidR="00000000" w:rsidRPr="00000000">
        <w:rPr>
          <w:rtl w:val="0"/>
        </w:rPr>
        <w:t xml:space="preserve">IV. Member Responsibilities</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To receive the freshest produce possible from the Farmer and with a recognition that your share will be available to you as agreed upon, it is important that the Member pick up their share on their appointed day and time. Members are asked to bring their own bags to pickup, and be prepared to select and weigh produce.</w:t>
      </w:r>
    </w:p>
    <w:p w:rsidR="00000000" w:rsidDel="00000000" w:rsidP="00000000" w:rsidRDefault="00000000" w:rsidRPr="00000000">
      <w:pPr>
        <w:pBdr/>
        <w:spacing w:line="331.2" w:lineRule="auto"/>
        <w:contextualSpacing w:val="0"/>
        <w:rPr>
          <w:i w:val="1"/>
          <w:highlight w:val="white"/>
        </w:rPr>
      </w:pPr>
      <w:r w:rsidDel="00000000" w:rsidR="00000000" w:rsidRPr="00000000">
        <w:rPr>
          <w:i w:val="1"/>
          <w:highlight w:val="white"/>
          <w:rtl w:val="0"/>
        </w:rPr>
        <w:t xml:space="preserve">If a member can not arrange to pick up their share at the designated date and time, the Member must make arrangements with the Farmer by the morning of the designated time.  Members understand that the Farmer has limited capacity for cold storage, and that alternative arrangements may lead to produce past its peak freshness.</w:t>
      </w:r>
    </w:p>
    <w:p w:rsidR="00000000" w:rsidDel="00000000" w:rsidP="00000000" w:rsidRDefault="00000000" w:rsidRPr="00000000">
      <w:pPr>
        <w:pStyle w:val="Heading1"/>
        <w:pBdr/>
        <w:spacing w:line="331.2" w:lineRule="auto"/>
        <w:contextualSpacing w:val="0"/>
        <w:rPr/>
      </w:pPr>
      <w:bookmarkStart w:colFirst="0" w:colLast="0" w:name="_6fw94fb8xfru" w:id="6"/>
      <w:bookmarkEnd w:id="6"/>
      <w:r w:rsidDel="00000000" w:rsidR="00000000" w:rsidRPr="00000000">
        <w:rPr>
          <w:rtl w:val="0"/>
        </w:rPr>
        <w:t xml:space="preserve">V. Abandoned Shares</w:t>
      </w:r>
    </w:p>
    <w:p w:rsidR="00000000" w:rsidDel="00000000" w:rsidP="00000000" w:rsidRDefault="00000000" w:rsidRPr="00000000">
      <w:pPr>
        <w:pBdr/>
        <w:spacing w:line="331.2" w:lineRule="auto"/>
        <w:contextualSpacing w:val="0"/>
        <w:rPr>
          <w:i w:val="1"/>
          <w:highlight w:val="white"/>
        </w:rPr>
      </w:pPr>
      <w:r w:rsidDel="00000000" w:rsidR="00000000" w:rsidRPr="00000000">
        <w:rPr>
          <w:highlight w:val="white"/>
          <w:rtl w:val="0"/>
        </w:rPr>
        <w:t xml:space="preserve">It is our policy that any abandoned shares become the property of the Farmer to be donated/resold/eaten if not picked up during the designated pickup times and locations, </w:t>
      </w:r>
      <w:r w:rsidDel="00000000" w:rsidR="00000000" w:rsidRPr="00000000">
        <w:rPr>
          <w:i w:val="1"/>
          <w:highlight w:val="white"/>
          <w:rtl w:val="0"/>
        </w:rPr>
        <w:t xml:space="preserve">unless Members have contacted the Farmer and received confirmation to pick up at another time/location.</w:t>
      </w:r>
    </w:p>
    <w:p w:rsidR="00000000" w:rsidDel="00000000" w:rsidP="00000000" w:rsidRDefault="00000000" w:rsidRPr="00000000">
      <w:pPr>
        <w:pStyle w:val="Heading1"/>
        <w:pBdr/>
        <w:spacing w:line="331.2" w:lineRule="auto"/>
        <w:contextualSpacing w:val="0"/>
        <w:rPr/>
      </w:pPr>
      <w:bookmarkStart w:colFirst="0" w:colLast="0" w:name="_bkapzj3gonk7" w:id="7"/>
      <w:bookmarkEnd w:id="7"/>
      <w:r w:rsidDel="00000000" w:rsidR="00000000" w:rsidRPr="00000000">
        <w:rPr>
          <w:rtl w:val="0"/>
        </w:rPr>
        <w:t xml:space="preserve">VII. Refunds and Cancellations</w:t>
      </w:r>
    </w:p>
    <w:p w:rsidR="00000000" w:rsidDel="00000000" w:rsidP="00000000" w:rsidRDefault="00000000" w:rsidRPr="00000000">
      <w:pPr>
        <w:pBdr/>
        <w:contextualSpacing w:val="0"/>
        <w:rPr/>
      </w:pPr>
      <w:r w:rsidDel="00000000" w:rsidR="00000000" w:rsidRPr="00000000">
        <w:rPr>
          <w:rtl w:val="0"/>
        </w:rPr>
        <w:t xml:space="preserve">A) Memberʼs Cancellation Policy</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Member may cancel their share upon written notice to Farmer up to two (2) weeks prior to the end of the term of the Memberʼs agreement. Member will be assessed a twenty dollar ($20) cancellation fee to cover administrative costs. The remaining portion of the Member investment, divided by the total number of weeks in the share and multiplied by the number of weeks remaining in the share, will be refunded to the Member.</w:t>
      </w:r>
    </w:p>
    <w:p w:rsidR="00000000" w:rsidDel="00000000" w:rsidP="00000000" w:rsidRDefault="00000000" w:rsidRPr="00000000">
      <w:pPr>
        <w:pBdr/>
        <w:contextualSpacing w:val="0"/>
        <w:rPr/>
      </w:pPr>
      <w:r w:rsidDel="00000000" w:rsidR="00000000" w:rsidRPr="00000000">
        <w:rPr>
          <w:rtl w:val="0"/>
        </w:rPr>
        <w:t xml:space="preserve">B) Farmerʼs Policy</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At the Farmerʼs discretion, Farmer may cancel this Agreement for Memberʼs failure to follow their responsibilities contained in this Agreement. In the event of cancellation by the Farmer, Farmer reserves the right to decide whether to refund any pro rata share of Memberʼs fees. Member will be notified in writing of the reasons for the cancellation.</w:t>
      </w:r>
    </w:p>
    <w:p w:rsidR="00000000" w:rsidDel="00000000" w:rsidP="00000000" w:rsidRDefault="00000000" w:rsidRPr="00000000">
      <w:pPr>
        <w:pStyle w:val="Heading1"/>
        <w:pBdr/>
        <w:spacing w:line="331.2" w:lineRule="auto"/>
        <w:contextualSpacing w:val="0"/>
        <w:rPr/>
      </w:pPr>
      <w:bookmarkStart w:colFirst="0" w:colLast="0" w:name="_95u8k2cv9a5q" w:id="8"/>
      <w:bookmarkEnd w:id="8"/>
      <w:r w:rsidDel="00000000" w:rsidR="00000000" w:rsidRPr="00000000">
        <w:rPr>
          <w:rtl w:val="0"/>
        </w:rPr>
        <w:t xml:space="preserve">VIII. Risk</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As stated above in Paragraph II, one aspect of a CSA is that Members support their Farmer. To do so, the Members share in the inherent risks of agriculture (poor weather, drought, disease, early frost, crop failure and so on) and rewards (the bounty from a good season). Farmer purposefully plans for such contingencies and use growing techniques that protect the harvest, minimize risk to members and optimize the rewards: growing a wide variety of crops, cover copping, crop rotation and irrigation. In the extremely unlikely event that severe weather, disease/insect damage, or other natural disaster results in a level of crop destruction that prevents the farm from continuing its weekly distributions, Farmer will notify member immediately via e-mail and will communicate via e-mail frequently with the Member to ensure that the Member is apprised of any potential disruption to their service. Member assumes the risk should Farmer be unable to provide a portion of the Memberʼs shares due to any inherent risk of farming.</w:t>
      </w:r>
    </w:p>
    <w:p w:rsidR="00000000" w:rsidDel="00000000" w:rsidP="00000000" w:rsidRDefault="00000000" w:rsidRPr="00000000">
      <w:pPr>
        <w:pStyle w:val="Heading1"/>
        <w:pBdr/>
        <w:spacing w:line="331.2" w:lineRule="auto"/>
        <w:contextualSpacing w:val="0"/>
        <w:rPr/>
      </w:pPr>
      <w:bookmarkStart w:colFirst="0" w:colLast="0" w:name="_q1099p89p79h" w:id="9"/>
      <w:bookmarkEnd w:id="9"/>
      <w:r w:rsidDel="00000000" w:rsidR="00000000" w:rsidRPr="00000000">
        <w:rPr>
          <w:rtl w:val="0"/>
        </w:rPr>
        <w:t xml:space="preserve">IX. Communication</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Please reach us by email at </w:t>
      </w:r>
      <w:r w:rsidDel="00000000" w:rsidR="00000000" w:rsidRPr="00000000">
        <w:rPr>
          <w:color w:val="1155cc"/>
          <w:highlight w:val="white"/>
          <w:rtl w:val="0"/>
        </w:rPr>
        <w:t xml:space="preserve">foggynotionfarm@gmail.com</w:t>
      </w:r>
      <w:r w:rsidDel="00000000" w:rsidR="00000000" w:rsidRPr="00000000">
        <w:rPr>
          <w:highlight w:val="white"/>
          <w:rtl w:val="0"/>
        </w:rPr>
        <w:t xml:space="preserve"> or by phone at </w:t>
      </w:r>
      <w:r w:rsidDel="00000000" w:rsidR="00000000" w:rsidRPr="00000000">
        <w:rPr>
          <w:color w:val="1155cc"/>
          <w:highlight w:val="white"/>
          <w:rtl w:val="0"/>
        </w:rPr>
        <w:t xml:space="preserve">401-709-3659</w:t>
      </w:r>
      <w:r w:rsidDel="00000000" w:rsidR="00000000" w:rsidRPr="00000000">
        <w:rPr>
          <w:highlight w:val="white"/>
          <w:rtl w:val="0"/>
        </w:rPr>
        <w:t xml:space="preserve">.</w:t>
      </w:r>
    </w:p>
    <w:p w:rsidR="00000000" w:rsidDel="00000000" w:rsidP="00000000" w:rsidRDefault="00000000" w:rsidRPr="00000000">
      <w:pPr>
        <w:pStyle w:val="Heading1"/>
        <w:pBdr/>
        <w:contextualSpacing w:val="0"/>
        <w:rPr>
          <w:highlight w:val="white"/>
        </w:rPr>
      </w:pPr>
      <w:bookmarkStart w:colFirst="0" w:colLast="0" w:name="_ojn46fjnzjbp" w:id="10"/>
      <w:bookmarkEnd w:id="10"/>
      <w:r w:rsidDel="00000000" w:rsidR="00000000" w:rsidRPr="00000000">
        <w:rPr>
          <w:rtl w:val="0"/>
        </w:rPr>
        <w:t xml:space="preserve">X. Payment</w:t>
      </w:r>
      <w:r w:rsidDel="00000000" w:rsidR="00000000" w:rsidRPr="00000000">
        <w:rPr>
          <w:rtl w:val="0"/>
        </w:rPr>
      </w:r>
    </w:p>
    <w:p w:rsidR="00000000" w:rsidDel="00000000" w:rsidP="00000000" w:rsidRDefault="00000000" w:rsidRPr="00000000">
      <w:pPr>
        <w:pBdr/>
        <w:spacing w:after="160" w:line="331.2" w:lineRule="auto"/>
        <w:contextualSpacing w:val="0"/>
        <w:rPr>
          <w:color w:val="333333"/>
          <w:highlight w:val="white"/>
        </w:rPr>
      </w:pPr>
      <w:r w:rsidDel="00000000" w:rsidR="00000000" w:rsidRPr="00000000">
        <w:rPr>
          <w:highlight w:val="white"/>
          <w:rtl w:val="0"/>
        </w:rPr>
        <w:t xml:space="preserve">While we prefer that </w:t>
      </w:r>
      <w:r w:rsidDel="00000000" w:rsidR="00000000" w:rsidRPr="00000000">
        <w:rPr>
          <w:color w:val="333333"/>
          <w:highlight w:val="white"/>
          <w:rtl w:val="0"/>
        </w:rPr>
        <w:t xml:space="preserve">your CSA Membership be paid in full using our on-line shopping cart, we can also work out payment plans depending on a Member’s payment preferences and/or financial situation. The shopping cart accepts credit cards, and we also accept cash and checks made out to Foggy Notion Farm.</w:t>
      </w:r>
    </w:p>
    <w:p w:rsidR="00000000" w:rsidDel="00000000" w:rsidP="00000000" w:rsidRDefault="00000000" w:rsidRPr="00000000">
      <w:pPr>
        <w:pBdr/>
        <w:spacing w:line="331.2" w:lineRule="auto"/>
        <w:contextualSpacing w:val="0"/>
        <w:rPr>
          <w:highlight w:val="white"/>
        </w:rPr>
      </w:pPr>
      <w:r w:rsidDel="00000000" w:rsidR="00000000" w:rsidRPr="00000000">
        <w:rPr>
          <w:highlight w:val="white"/>
          <w:rtl w:val="0"/>
        </w:rPr>
        <w:t xml:space="preserve">Please print and return the below portion of the Agreement in order to complete your membership purchase. Membership is not complete until we receive either a digital or physical copy of the below information.</w:t>
      </w:r>
    </w:p>
    <w:p w:rsidR="00000000" w:rsidDel="00000000" w:rsidP="00000000" w:rsidRDefault="00000000" w:rsidRPr="00000000">
      <w:pPr>
        <w:pStyle w:val="Heading1"/>
        <w:pBdr/>
        <w:spacing w:after="220" w:line="240" w:lineRule="auto"/>
        <w:contextualSpacing w:val="0"/>
        <w:rPr/>
      </w:pPr>
      <w:bookmarkStart w:colFirst="0" w:colLast="0" w:name="_5enoukpcmh64" w:id="11"/>
      <w:bookmarkEnd w:id="11"/>
      <w:r w:rsidDel="00000000" w:rsidR="00000000" w:rsidRPr="00000000">
        <w:rPr>
          <w:rtl w:val="0"/>
        </w:rPr>
        <w:t xml:space="preserve">Member Contact Information:</w:t>
      </w:r>
    </w:p>
    <w:p w:rsidR="00000000" w:rsidDel="00000000" w:rsidP="00000000" w:rsidRDefault="00000000" w:rsidRPr="00000000">
      <w:pPr>
        <w:pBdr/>
        <w:spacing w:after="220" w:line="240" w:lineRule="auto"/>
        <w:contextualSpacing w:val="0"/>
        <w:rPr>
          <w:color w:val="2a1f19"/>
          <w:sz w:val="21"/>
          <w:szCs w:val="21"/>
          <w:highlight w:val="white"/>
        </w:rPr>
      </w:pPr>
      <w:r w:rsidDel="00000000" w:rsidR="00000000" w:rsidRPr="00000000">
        <w:rPr>
          <w:color w:val="2a1f19"/>
          <w:sz w:val="21"/>
          <w:szCs w:val="21"/>
          <w:highlight w:val="white"/>
          <w:rtl w:val="0"/>
        </w:rPr>
        <w:t xml:space="preserve">Name: _________________________________</w:t>
      </w:r>
    </w:p>
    <w:p w:rsidR="00000000" w:rsidDel="00000000" w:rsidP="00000000" w:rsidRDefault="00000000" w:rsidRPr="00000000">
      <w:pPr>
        <w:pBdr/>
        <w:spacing w:after="220" w:line="240" w:lineRule="auto"/>
        <w:contextualSpacing w:val="0"/>
        <w:rPr>
          <w:color w:val="2a1f19"/>
          <w:sz w:val="21"/>
          <w:szCs w:val="21"/>
          <w:highlight w:val="white"/>
        </w:rPr>
      </w:pPr>
      <w:r w:rsidDel="00000000" w:rsidR="00000000" w:rsidRPr="00000000">
        <w:rPr>
          <w:color w:val="2a1f19"/>
          <w:sz w:val="21"/>
          <w:szCs w:val="21"/>
          <w:highlight w:val="white"/>
          <w:rtl w:val="0"/>
        </w:rPr>
        <w:t xml:space="preserve">Address: _______________________________</w:t>
      </w:r>
    </w:p>
    <w:p w:rsidR="00000000" w:rsidDel="00000000" w:rsidP="00000000" w:rsidRDefault="00000000" w:rsidRPr="00000000">
      <w:pPr>
        <w:pBdr/>
        <w:spacing w:after="220" w:line="240" w:lineRule="auto"/>
        <w:contextualSpacing w:val="0"/>
        <w:rPr>
          <w:color w:val="2a1f19"/>
          <w:sz w:val="21"/>
          <w:szCs w:val="21"/>
          <w:highlight w:val="white"/>
        </w:rPr>
      </w:pPr>
      <w:r w:rsidDel="00000000" w:rsidR="00000000" w:rsidRPr="00000000">
        <w:rPr>
          <w:color w:val="2a1f19"/>
          <w:sz w:val="21"/>
          <w:szCs w:val="21"/>
          <w:highlight w:val="white"/>
          <w:rtl w:val="0"/>
        </w:rPr>
        <w:t xml:space="preserve">City, State: _____________________________</w:t>
      </w:r>
    </w:p>
    <w:p w:rsidR="00000000" w:rsidDel="00000000" w:rsidP="00000000" w:rsidRDefault="00000000" w:rsidRPr="00000000">
      <w:pPr>
        <w:pBdr/>
        <w:spacing w:after="220" w:line="240" w:lineRule="auto"/>
        <w:contextualSpacing w:val="0"/>
        <w:rPr>
          <w:color w:val="2a1f19"/>
          <w:sz w:val="21"/>
          <w:szCs w:val="21"/>
          <w:highlight w:val="white"/>
        </w:rPr>
      </w:pPr>
      <w:r w:rsidDel="00000000" w:rsidR="00000000" w:rsidRPr="00000000">
        <w:rPr>
          <w:color w:val="2a1f19"/>
          <w:sz w:val="21"/>
          <w:szCs w:val="21"/>
          <w:highlight w:val="white"/>
          <w:rtl w:val="0"/>
        </w:rPr>
        <w:t xml:space="preserve">ZIP: ___________________________________</w:t>
      </w:r>
    </w:p>
    <w:p w:rsidR="00000000" w:rsidDel="00000000" w:rsidP="00000000" w:rsidRDefault="00000000" w:rsidRPr="00000000">
      <w:pPr>
        <w:pBdr/>
        <w:spacing w:after="220" w:line="240" w:lineRule="auto"/>
        <w:contextualSpacing w:val="0"/>
        <w:rPr>
          <w:color w:val="2a1f19"/>
          <w:sz w:val="21"/>
          <w:szCs w:val="21"/>
          <w:highlight w:val="white"/>
        </w:rPr>
      </w:pPr>
      <w:r w:rsidDel="00000000" w:rsidR="00000000" w:rsidRPr="00000000">
        <w:rPr>
          <w:color w:val="2a1f19"/>
          <w:sz w:val="21"/>
          <w:szCs w:val="21"/>
          <w:highlight w:val="white"/>
          <w:rtl w:val="0"/>
        </w:rPr>
        <w:t xml:space="preserve">Phone Number: __________________________</w:t>
      </w:r>
    </w:p>
    <w:p w:rsidR="00000000" w:rsidDel="00000000" w:rsidP="00000000" w:rsidRDefault="00000000" w:rsidRPr="00000000">
      <w:pPr>
        <w:pBdr/>
        <w:spacing w:after="220" w:line="240" w:lineRule="auto"/>
        <w:contextualSpacing w:val="0"/>
        <w:rPr>
          <w:color w:val="2a1f19"/>
          <w:sz w:val="21"/>
          <w:szCs w:val="21"/>
          <w:highlight w:val="white"/>
        </w:rPr>
      </w:pPr>
      <w:r w:rsidDel="00000000" w:rsidR="00000000" w:rsidRPr="00000000">
        <w:rPr>
          <w:color w:val="2a1f19"/>
          <w:sz w:val="21"/>
          <w:szCs w:val="21"/>
          <w:highlight w:val="white"/>
          <w:rtl w:val="0"/>
        </w:rPr>
        <w:t xml:space="preserve">Email: _________________________________</w:t>
      </w:r>
    </w:p>
    <w:p w:rsidR="00000000" w:rsidDel="00000000" w:rsidP="00000000" w:rsidRDefault="00000000" w:rsidRPr="00000000">
      <w:pPr>
        <w:pStyle w:val="Heading1"/>
        <w:pBdr/>
        <w:spacing w:line="240" w:lineRule="auto"/>
        <w:contextualSpacing w:val="0"/>
        <w:rPr/>
      </w:pPr>
      <w:bookmarkStart w:colFirst="0" w:colLast="0" w:name="_le82nooewhj3" w:id="12"/>
      <w:bookmarkEnd w:id="12"/>
      <w:r w:rsidDel="00000000" w:rsidR="00000000" w:rsidRPr="00000000">
        <w:rPr>
          <w:rtl w:val="0"/>
        </w:rPr>
        <w:t xml:space="preserve">Share Information:</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Full Share    _________</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Half Share   _________</w:t>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b w:val="1"/>
          <w:highlight w:val="white"/>
        </w:rPr>
      </w:pPr>
      <w:r w:rsidDel="00000000" w:rsidR="00000000" w:rsidRPr="00000000">
        <w:rPr>
          <w:b w:val="1"/>
          <w:highlight w:val="white"/>
          <w:rtl w:val="0"/>
        </w:rPr>
        <w:t xml:space="preserve">Add-on Shares:</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Mushrooms $253                                                  _________</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Fermented Vegetables (every other week) $88    _________</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Fermented Vegetables (every week) $169           _________</w:t>
      </w:r>
    </w:p>
    <w:p w:rsidR="00000000" w:rsidDel="00000000" w:rsidP="00000000" w:rsidRDefault="00000000" w:rsidRPr="00000000">
      <w:pPr>
        <w:pStyle w:val="Heading1"/>
        <w:pBdr/>
        <w:spacing w:line="240" w:lineRule="auto"/>
        <w:contextualSpacing w:val="0"/>
        <w:rPr/>
      </w:pPr>
      <w:bookmarkStart w:colFirst="0" w:colLast="0" w:name="_dpq2ety4fsco" w:id="13"/>
      <w:bookmarkEnd w:id="13"/>
      <w:r w:rsidDel="00000000" w:rsidR="00000000" w:rsidRPr="00000000">
        <w:rPr>
          <w:rtl w:val="0"/>
        </w:rPr>
        <w:t xml:space="preserve">Share and </w:t>
      </w:r>
      <w:r w:rsidDel="00000000" w:rsidR="00000000" w:rsidRPr="00000000">
        <w:rPr>
          <w:rtl w:val="0"/>
        </w:rPr>
        <w:t xml:space="preserve">Payment Information:</w:t>
      </w:r>
    </w:p>
    <w:p w:rsidR="00000000" w:rsidDel="00000000" w:rsidP="00000000" w:rsidRDefault="00000000" w:rsidRPr="00000000">
      <w:pPr>
        <w:pBdr/>
        <w:tabs>
          <w:tab w:val="left" w:pos="3600"/>
        </w:tabs>
        <w:spacing w:line="240" w:lineRule="auto"/>
        <w:contextualSpacing w:val="0"/>
        <w:rPr>
          <w:highlight w:val="white"/>
        </w:rPr>
      </w:pPr>
      <w:r w:rsidDel="00000000" w:rsidR="00000000" w:rsidRPr="00000000">
        <w:rPr>
          <w:highlight w:val="white"/>
          <w:rtl w:val="0"/>
        </w:rPr>
        <w:t xml:space="preserve">Half Share $330</w:t>
        <w:tab/>
        <w:t xml:space="preserve">_______</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Full Share low scale $550</w:t>
        <w:tab/>
        <w:tab/>
        <w:t xml:space="preserve">_______</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Full Share medium low scale $594</w:t>
        <w:tab/>
        <w:t xml:space="preserve">_______</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Full Share full scale $660</w:t>
        <w:tab/>
        <w:tab/>
        <w:t xml:space="preserve">_______</w:t>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b w:val="1"/>
          <w:highlight w:val="white"/>
        </w:rPr>
      </w:pPr>
      <w:r w:rsidDel="00000000" w:rsidR="00000000" w:rsidRPr="00000000">
        <w:rPr>
          <w:b w:val="1"/>
          <w:highlight w:val="white"/>
          <w:rtl w:val="0"/>
        </w:rPr>
        <w:t xml:space="preserve">Payment Total    _________</w:t>
      </w:r>
    </w:p>
    <w:p w:rsidR="00000000" w:rsidDel="00000000" w:rsidP="00000000" w:rsidRDefault="00000000" w:rsidRPr="00000000">
      <w:pPr>
        <w:pStyle w:val="Heading1"/>
        <w:pBdr/>
        <w:spacing w:line="240" w:lineRule="auto"/>
        <w:contextualSpacing w:val="0"/>
        <w:rPr/>
      </w:pPr>
      <w:bookmarkStart w:colFirst="0" w:colLast="0" w:name="_p2vxuovwx3ev" w:id="14"/>
      <w:bookmarkEnd w:id="14"/>
      <w:r w:rsidDel="00000000" w:rsidR="00000000" w:rsidRPr="00000000">
        <w:rPr>
          <w:rtl w:val="0"/>
        </w:rPr>
        <w:t xml:space="preserve">Payment Type</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Online _____</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Cash   _____</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Check _____</w:t>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b w:val="1"/>
          <w:highlight w:val="white"/>
        </w:rPr>
      </w:pPr>
      <w:r w:rsidDel="00000000" w:rsidR="00000000" w:rsidRPr="00000000">
        <w:rPr>
          <w:b w:val="1"/>
          <w:highlight w:val="white"/>
          <w:rtl w:val="0"/>
        </w:rPr>
        <w:t xml:space="preserve">Pick-up Location</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Fertile Underground Grocery (Providence) Tuesdays from 5-7 ______</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East Bay Bikram Yoga (Bristol) Tuesdays from 5-7 _______</w:t>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 xml:space="preserve">I understand that I am committing to the 2017 growing season (22 weeks) and shall share the risks and bounty of the Farm. I also understand that it is my responsibility to pick up my share each week at the distribution site chosen or my share will become property of Foggy Notion Farm. I have read and understand the 2017 CSA Membership Agreement.</w:t>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Signature: ____________________________________________________</w:t>
      </w:r>
    </w:p>
    <w:p w:rsidR="00000000" w:rsidDel="00000000" w:rsidP="00000000" w:rsidRDefault="00000000" w:rsidRPr="00000000">
      <w:pPr>
        <w:pBdr/>
        <w:spacing w:line="240" w:lineRule="auto"/>
        <w:contextualSpacing w:val="0"/>
        <w:rPr/>
      </w:pPr>
      <w:r w:rsidDel="00000000" w:rsidR="00000000" w:rsidRPr="00000000">
        <w:rPr>
          <w:rtl w:val="0"/>
        </w:rPr>
        <w:t xml:space="preserve">Printed name: _________________________________________________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200" w:line="331.2" w:lineRule="auto"/>
      <w:contextualSpacing w:val="1"/>
    </w:pPr>
    <w:rPr>
      <w:b w:val="1"/>
      <w:highlight w:val="white"/>
    </w:rPr>
  </w:style>
  <w:style w:type="paragraph" w:styleId="Heading2">
    <w:name w:val="heading 2"/>
    <w:basedOn w:val="Normal"/>
    <w:next w:val="Normal"/>
    <w:pPr>
      <w:keepNext w:val="1"/>
      <w:keepLines w:val="1"/>
      <w:pBdr/>
      <w:spacing w:line="331.2" w:lineRule="auto"/>
      <w:contextualSpacing w:val="1"/>
    </w:pPr>
    <w:rPr>
      <w:sz w:val="24"/>
      <w:szCs w:val="24"/>
      <w:highlight w:val="white"/>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foggynotionfarm@gmail.com" TargetMode="External"/></Relationships>
</file>